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EAB" w14:textId="77777777" w:rsidR="009C6537" w:rsidRDefault="007C78BE" w:rsidP="009C6537">
      <w:pPr>
        <w:widowControl w:val="0"/>
        <w:spacing w:line="240" w:lineRule="auto"/>
        <w:ind w:right="270" w:firstLine="90"/>
        <w:jc w:val="center"/>
        <w:rPr>
          <w:rFonts w:ascii="Arial" w:eastAsia="Arial" w:hAnsi="Arial" w:cs="Arial"/>
          <w:b/>
          <w:color w:val="667F35"/>
          <w:kern w:val="0"/>
          <w:sz w:val="88"/>
          <w:szCs w:val="88"/>
          <w:lang w:val="es-MX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DFB3A" wp14:editId="0E40CAC8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1767840" cy="2138045"/>
            <wp:effectExtent l="0" t="0" r="3810" b="0"/>
            <wp:wrapThrough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38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6537">
        <w:rPr>
          <w:rFonts w:ascii="Arial" w:eastAsia="Arial" w:hAnsi="Arial" w:cs="Arial"/>
          <w:b/>
          <w:color w:val="667F35"/>
          <w:kern w:val="0"/>
          <w:sz w:val="88"/>
          <w:szCs w:val="88"/>
          <w:lang w:val="es-MX"/>
          <w14:ligatures w14:val="none"/>
        </w:rPr>
        <w:t>Festejo</w:t>
      </w:r>
      <w:r w:rsidRPr="007C78BE">
        <w:rPr>
          <w:rFonts w:ascii="Arial" w:eastAsia="Arial" w:hAnsi="Arial" w:cs="Arial"/>
          <w:b/>
          <w:color w:val="667F35"/>
          <w:kern w:val="0"/>
          <w:sz w:val="88"/>
          <w:szCs w:val="88"/>
          <w:lang w:val="es-MX"/>
          <w14:ligatures w14:val="none"/>
        </w:rPr>
        <w:t xml:space="preserve"> de Dia de </w:t>
      </w:r>
      <w:r>
        <w:rPr>
          <w:rFonts w:ascii="Arial" w:eastAsia="Arial" w:hAnsi="Arial" w:cs="Arial"/>
          <w:b/>
          <w:color w:val="667F35"/>
          <w:kern w:val="0"/>
          <w:sz w:val="88"/>
          <w:szCs w:val="88"/>
          <w:lang w:val="es-MX"/>
          <w14:ligatures w14:val="none"/>
        </w:rPr>
        <w:t>Árbol en Bound Brook</w:t>
      </w:r>
    </w:p>
    <w:p w14:paraId="170992FB" w14:textId="77777777" w:rsidR="006A7B7C" w:rsidRPr="006A7B7C" w:rsidRDefault="006A7B7C" w:rsidP="009C6537">
      <w:pPr>
        <w:widowControl w:val="0"/>
        <w:spacing w:line="240" w:lineRule="auto"/>
        <w:ind w:right="270" w:firstLine="90"/>
        <w:jc w:val="center"/>
        <w:rPr>
          <w:rFonts w:ascii="Arial" w:eastAsia="Arial" w:hAnsi="Arial" w:cs="Arial"/>
          <w:b/>
          <w:color w:val="667F35"/>
          <w:kern w:val="0"/>
          <w:sz w:val="40"/>
          <w:szCs w:val="40"/>
          <w:lang w:val="es-MX"/>
          <w14:ligatures w14:val="none"/>
        </w:rPr>
      </w:pPr>
    </w:p>
    <w:p w14:paraId="365EBB88" w14:textId="4B04A265" w:rsidR="007C78BE" w:rsidRPr="006A7B7C" w:rsidRDefault="007C78BE" w:rsidP="006A7B7C">
      <w:pPr>
        <w:widowControl w:val="0"/>
        <w:spacing w:line="240" w:lineRule="auto"/>
        <w:ind w:right="270"/>
        <w:jc w:val="center"/>
        <w:rPr>
          <w:rFonts w:ascii="Arial" w:eastAsia="Arial" w:hAnsi="Arial" w:cs="Arial"/>
          <w:b/>
          <w:color w:val="667F35"/>
          <w:kern w:val="0"/>
          <w:sz w:val="60"/>
          <w:szCs w:val="60"/>
          <w:lang w:val="es-MX"/>
          <w14:ligatures w14:val="none"/>
        </w:rPr>
      </w:pPr>
      <w:r w:rsidRPr="006A7B7C">
        <w:rPr>
          <w:rFonts w:ascii="Arial" w:eastAsia="Arial" w:hAnsi="Arial" w:cs="Arial"/>
          <w:b/>
          <w:kern w:val="0"/>
          <w:sz w:val="60"/>
          <w:szCs w:val="60"/>
          <w:lang w:val="en"/>
          <w14:ligatures w14:val="none"/>
        </w:rPr>
        <w:t>Parque de Mariposa</w:t>
      </w:r>
    </w:p>
    <w:p w14:paraId="07857E88" w14:textId="0B79DBC2" w:rsidR="007C78BE" w:rsidRPr="007C78BE" w:rsidRDefault="007C78BE" w:rsidP="009C6537">
      <w:pPr>
        <w:widowControl w:val="0"/>
        <w:spacing w:after="0" w:line="235" w:lineRule="auto"/>
        <w:ind w:left="611" w:right="468"/>
        <w:jc w:val="center"/>
        <w:rPr>
          <w:rFonts w:ascii="Cambria" w:eastAsia="Cambria" w:hAnsi="Cambria" w:cs="Cambria"/>
          <w:b/>
          <w:color w:val="000000"/>
          <w:kern w:val="0"/>
          <w:sz w:val="36"/>
          <w:szCs w:val="36"/>
          <w:lang w:val="en"/>
          <w14:ligatures w14:val="none"/>
        </w:rPr>
      </w:pPr>
      <w:r w:rsidRPr="007C78BE">
        <w:rPr>
          <w:rFonts w:ascii="Arial" w:eastAsia="Arial" w:hAnsi="Arial" w:cs="Arial"/>
          <w:color w:val="000000"/>
          <w:kern w:val="0"/>
          <w:sz w:val="36"/>
          <w:szCs w:val="36"/>
          <w:lang w:val="en"/>
          <w14:ligatures w14:val="none"/>
        </w:rPr>
        <w:t>(</w:t>
      </w:r>
      <w:r w:rsidRPr="007C78BE">
        <w:rPr>
          <w:rFonts w:ascii="Arial" w:eastAsia="Arial" w:hAnsi="Arial" w:cs="Arial"/>
          <w:kern w:val="0"/>
          <w:sz w:val="36"/>
          <w:szCs w:val="36"/>
          <w:lang w:val="en"/>
          <w14:ligatures w14:val="none"/>
        </w:rPr>
        <w:t>215</w:t>
      </w:r>
      <w:r w:rsidRPr="007C78BE">
        <w:rPr>
          <w:rFonts w:ascii="Arial" w:eastAsia="Arial" w:hAnsi="Arial" w:cs="Arial"/>
          <w:color w:val="000000"/>
          <w:kern w:val="0"/>
          <w:sz w:val="36"/>
          <w:szCs w:val="36"/>
          <w:lang w:val="en"/>
          <w14:ligatures w14:val="none"/>
        </w:rPr>
        <w:t xml:space="preserve"> </w:t>
      </w:r>
      <w:r w:rsidRPr="007C78BE">
        <w:rPr>
          <w:rFonts w:ascii="Arial" w:eastAsia="Arial" w:hAnsi="Arial" w:cs="Arial"/>
          <w:kern w:val="0"/>
          <w:sz w:val="36"/>
          <w:szCs w:val="36"/>
          <w:lang w:val="en"/>
          <w14:ligatures w14:val="none"/>
        </w:rPr>
        <w:t>West</w:t>
      </w:r>
      <w:r w:rsidRPr="007C78BE">
        <w:rPr>
          <w:rFonts w:ascii="Arial" w:eastAsia="Arial" w:hAnsi="Arial" w:cs="Arial"/>
          <w:color w:val="000000"/>
          <w:kern w:val="0"/>
          <w:sz w:val="36"/>
          <w:szCs w:val="36"/>
          <w:lang w:val="en"/>
          <w14:ligatures w14:val="none"/>
        </w:rPr>
        <w:t xml:space="preserve"> Main St</w:t>
      </w:r>
      <w:r w:rsidRPr="007C78BE">
        <w:rPr>
          <w:rFonts w:ascii="Arial" w:eastAsia="Arial" w:hAnsi="Arial" w:cs="Arial"/>
          <w:kern w:val="0"/>
          <w:sz w:val="36"/>
          <w:szCs w:val="36"/>
          <w:lang w:val="en"/>
          <w14:ligatures w14:val="none"/>
        </w:rPr>
        <w:t xml:space="preserve"> @Vosseller Ave,</w:t>
      </w:r>
      <w:r w:rsidRPr="007C78BE">
        <w:rPr>
          <w:rFonts w:ascii="Arial" w:eastAsia="Arial" w:hAnsi="Arial" w:cs="Arial"/>
          <w:color w:val="000000"/>
          <w:kern w:val="0"/>
          <w:sz w:val="36"/>
          <w:szCs w:val="36"/>
          <w:lang w:val="en"/>
          <w14:ligatures w14:val="none"/>
        </w:rPr>
        <w:t xml:space="preserve"> Bound Brook)</w:t>
      </w:r>
    </w:p>
    <w:p w14:paraId="2753DF28" w14:textId="0D8468F5" w:rsidR="007C78BE" w:rsidRPr="007C78BE" w:rsidRDefault="007C78BE" w:rsidP="009C6537">
      <w:pPr>
        <w:widowControl w:val="0"/>
        <w:spacing w:before="217" w:after="0" w:line="230" w:lineRule="auto"/>
        <w:ind w:left="1241" w:right="1136"/>
        <w:jc w:val="center"/>
        <w:rPr>
          <w:rFonts w:ascii="Arial" w:eastAsia="Arial" w:hAnsi="Arial" w:cs="Arial"/>
          <w:b/>
          <w:color w:val="000000"/>
          <w:kern w:val="0"/>
          <w:sz w:val="56"/>
          <w:szCs w:val="56"/>
          <w:lang w:val="es-MX"/>
          <w14:ligatures w14:val="none"/>
        </w:rPr>
      </w:pPr>
      <w:r w:rsidRPr="006A7B7C">
        <w:rPr>
          <w:rFonts w:ascii="Arial" w:eastAsia="Arial" w:hAnsi="Arial" w:cs="Arial"/>
          <w:b/>
          <w:color w:val="000000"/>
          <w:kern w:val="0"/>
          <w:sz w:val="56"/>
          <w:szCs w:val="56"/>
          <w:lang w:val="es-MX"/>
          <w14:ligatures w14:val="none"/>
        </w:rPr>
        <w:t xml:space="preserve">Sábado el 20 de </w:t>
      </w:r>
      <w:proofErr w:type="gramStart"/>
      <w:r w:rsidRPr="006A7B7C">
        <w:rPr>
          <w:rFonts w:ascii="Arial" w:eastAsia="Arial" w:hAnsi="Arial" w:cs="Arial"/>
          <w:b/>
          <w:color w:val="000000"/>
          <w:kern w:val="0"/>
          <w:sz w:val="56"/>
          <w:szCs w:val="56"/>
          <w:lang w:val="es-MX"/>
          <w14:ligatures w14:val="none"/>
        </w:rPr>
        <w:t>Abril</w:t>
      </w:r>
      <w:proofErr w:type="gramEnd"/>
      <w:r w:rsidRPr="006A7B7C">
        <w:rPr>
          <w:rFonts w:ascii="Arial" w:eastAsia="Arial" w:hAnsi="Arial" w:cs="Arial"/>
          <w:b/>
          <w:color w:val="000000"/>
          <w:kern w:val="0"/>
          <w:sz w:val="56"/>
          <w:szCs w:val="56"/>
          <w:lang w:val="es-MX"/>
          <w14:ligatures w14:val="none"/>
        </w:rPr>
        <w:t xml:space="preserve"> a las 10 am</w:t>
      </w:r>
    </w:p>
    <w:p w14:paraId="57A4BA67" w14:textId="53E979E1" w:rsidR="007C78BE" w:rsidRDefault="007C78BE" w:rsidP="009C6537">
      <w:pPr>
        <w:widowControl w:val="0"/>
        <w:spacing w:before="217" w:after="0" w:line="230" w:lineRule="auto"/>
        <w:ind w:left="1241" w:right="1136"/>
        <w:jc w:val="center"/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</w:pPr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>(</w:t>
      </w:r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>Dia de Lluvia</w:t>
      </w:r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 xml:space="preserve">: </w:t>
      </w:r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 xml:space="preserve">El 27 de </w:t>
      </w:r>
      <w:proofErr w:type="gramStart"/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>Abril</w:t>
      </w:r>
      <w:proofErr w:type="gramEnd"/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 xml:space="preserve"> a las</w:t>
      </w:r>
      <w:r w:rsidRPr="007C78BE"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 xml:space="preserve"> 10AM)</w:t>
      </w:r>
    </w:p>
    <w:p w14:paraId="59076993" w14:textId="4B242121" w:rsidR="009C6537" w:rsidRPr="007C78BE" w:rsidRDefault="009C6537" w:rsidP="009C6537">
      <w:pPr>
        <w:widowControl w:val="0"/>
        <w:spacing w:before="217" w:after="0" w:line="230" w:lineRule="auto"/>
        <w:ind w:left="1241" w:right="1136"/>
        <w:jc w:val="center"/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</w:pPr>
      <w:r>
        <w:rPr>
          <w:rFonts w:ascii="Arial" w:eastAsia="Arial" w:hAnsi="Arial" w:cs="Arial"/>
          <w:b/>
          <w:kern w:val="0"/>
          <w:sz w:val="36"/>
          <w:szCs w:val="36"/>
          <w:lang w:val="es-MX"/>
          <w14:ligatures w14:val="none"/>
        </w:rPr>
        <w:t>Con lluvia o soleado</w:t>
      </w:r>
    </w:p>
    <w:p w14:paraId="6FEAE33C" w14:textId="5F3847B1" w:rsidR="007C78BE" w:rsidRPr="007C78BE" w:rsidRDefault="009C6537" w:rsidP="009C6537">
      <w:pPr>
        <w:widowControl w:val="0"/>
        <w:spacing w:after="0" w:line="240" w:lineRule="auto"/>
        <w:ind w:left="853" w:right="733"/>
        <w:jc w:val="center"/>
        <w:rPr>
          <w:rFonts w:ascii="Cambria" w:eastAsia="Cambria" w:hAnsi="Cambria" w:cs="Cambria"/>
          <w:color w:val="000000"/>
          <w:kern w:val="0"/>
          <w:sz w:val="36"/>
          <w:szCs w:val="36"/>
          <w:lang w:val="es-MX"/>
          <w14:ligatures w14:val="none"/>
        </w:rPr>
      </w:pPr>
      <w:r w:rsidRPr="009C6537">
        <w:rPr>
          <w:rFonts w:ascii="Arial" w:eastAsia="Arial" w:hAnsi="Arial" w:cs="Arial"/>
          <w:kern w:val="0"/>
          <w:sz w:val="36"/>
          <w:szCs w:val="36"/>
          <w:lang w:val="es-MX"/>
          <w14:ligatures w14:val="none"/>
        </w:rPr>
        <w:t>¡Traiga a la familia y únase a nosotros para la Proclamación del Día del Árbol por el Alcalde Longo, la plantación de árboles del Día del Árbol, obsequios y manualidades para los niños!</w:t>
      </w:r>
    </w:p>
    <w:p w14:paraId="66E0D71C" w14:textId="773E0E69" w:rsidR="009C6537" w:rsidRPr="006A7B7C" w:rsidRDefault="009C6537" w:rsidP="009C6537">
      <w:pPr>
        <w:widowControl w:val="0"/>
        <w:spacing w:after="0" w:line="230" w:lineRule="auto"/>
        <w:ind w:left="630" w:right="733"/>
        <w:jc w:val="center"/>
        <w:rPr>
          <w:rFonts w:ascii="Arial" w:eastAsia="Arial" w:hAnsi="Arial" w:cs="Arial"/>
          <w:kern w:val="0"/>
          <w:sz w:val="6"/>
          <w:szCs w:val="6"/>
          <w:lang w:val="es-MX"/>
          <w14:ligatures w14:val="none"/>
        </w:rPr>
      </w:pPr>
    </w:p>
    <w:p w14:paraId="211C75E7" w14:textId="5ACD2E68" w:rsidR="007C78BE" w:rsidRPr="007C78BE" w:rsidRDefault="009C6537" w:rsidP="009C6537">
      <w:pPr>
        <w:widowControl w:val="0"/>
        <w:spacing w:after="0" w:line="230" w:lineRule="auto"/>
        <w:ind w:left="630" w:right="733"/>
        <w:jc w:val="center"/>
        <w:rPr>
          <w:rFonts w:ascii="Arial" w:eastAsia="Arial" w:hAnsi="Arial" w:cs="Arial"/>
          <w:kern w:val="0"/>
          <w:sz w:val="36"/>
          <w:szCs w:val="36"/>
          <w:lang w:val="es-MX"/>
          <w14:ligatures w14:val="none"/>
        </w:rPr>
      </w:pPr>
      <w:r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>Pase</w:t>
      </w:r>
      <w:r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>n</w:t>
      </w:r>
      <w:r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 xml:space="preserve"> por la mesa de la Comisión de Árboles de Sombra con sus preguntas sobre árboles. Obten</w:t>
      </w:r>
      <w:r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>ga</w:t>
      </w:r>
      <w:r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 xml:space="preserve"> información sobre la plantación de árboles, el cuidado y los recursos</w:t>
      </w:r>
      <w:r w:rsidR="007C78BE" w:rsidRPr="007C78BE">
        <w:rPr>
          <w:rFonts w:ascii="Arial" w:eastAsia="Arial" w:hAnsi="Arial" w:cs="Arial"/>
          <w:kern w:val="0"/>
          <w:sz w:val="36"/>
          <w:szCs w:val="36"/>
          <w:lang w:val="es-MX"/>
          <w14:ligatures w14:val="none"/>
        </w:rPr>
        <w:t>.</w:t>
      </w:r>
    </w:p>
    <w:p w14:paraId="71505835" w14:textId="79198D46" w:rsidR="006A7B7C" w:rsidRDefault="006A7B7C" w:rsidP="009C6537">
      <w:pPr>
        <w:widowControl w:val="0"/>
        <w:spacing w:after="0" w:line="230" w:lineRule="auto"/>
        <w:ind w:right="733"/>
        <w:rPr>
          <w:rFonts w:ascii="Arial" w:eastAsia="Arial" w:hAnsi="Arial" w:cs="Arial"/>
          <w:kern w:val="0"/>
          <w:sz w:val="6"/>
          <w:szCs w:val="6"/>
          <w:lang w:val="en"/>
          <w14:ligatures w14:val="none"/>
        </w:rPr>
      </w:pPr>
    </w:p>
    <w:p w14:paraId="4DDD406F" w14:textId="73E0FA9C" w:rsidR="007C78BE" w:rsidRDefault="007C78BE" w:rsidP="009C6537">
      <w:pPr>
        <w:widowControl w:val="0"/>
        <w:spacing w:after="0" w:line="230" w:lineRule="auto"/>
        <w:ind w:right="733"/>
        <w:rPr>
          <w:rFonts w:ascii="Arial" w:eastAsia="Arial" w:hAnsi="Arial" w:cs="Arial"/>
          <w:kern w:val="0"/>
          <w:sz w:val="32"/>
          <w:szCs w:val="32"/>
          <w:lang w:val="en"/>
          <w14:ligatures w14:val="none"/>
        </w:rPr>
      </w:pPr>
    </w:p>
    <w:p w14:paraId="482E15DD" w14:textId="18FB1A9A" w:rsidR="009C6537" w:rsidRPr="007C78BE" w:rsidRDefault="006A7B7C" w:rsidP="007C78BE">
      <w:pPr>
        <w:widowControl w:val="0"/>
        <w:spacing w:after="0" w:line="230" w:lineRule="auto"/>
        <w:ind w:left="630" w:right="733"/>
        <w:jc w:val="center"/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</w:pPr>
      <w:r w:rsidRPr="007C78BE">
        <w:rPr>
          <w:rFonts w:ascii="Arial" w:eastAsia="Arial" w:hAnsi="Arial" w:cs="Arial"/>
          <w:noProof/>
          <w:kern w:val="0"/>
          <w:lang w:val="en"/>
          <w14:ligatures w14:val="none"/>
        </w:rPr>
        <w:drawing>
          <wp:anchor distT="0" distB="0" distL="114300" distR="114300" simplePos="0" relativeHeight="251659264" behindDoc="0" locked="0" layoutInCell="1" allowOverlap="1" wp14:anchorId="6012CBEB" wp14:editId="0CEBD0D9">
            <wp:simplePos x="0" y="0"/>
            <wp:positionH relativeFrom="margin">
              <wp:posOffset>-676275</wp:posOffset>
            </wp:positionH>
            <wp:positionV relativeFrom="paragraph">
              <wp:posOffset>117475</wp:posOffset>
            </wp:positionV>
            <wp:extent cx="17907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70" y="21475"/>
                <wp:lineTo x="21370" y="0"/>
                <wp:lineTo x="0" y="0"/>
              </wp:wrapPolygon>
            </wp:wrapThrough>
            <wp:docPr id="4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p of a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537"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 xml:space="preserve">Visite el </w:t>
      </w:r>
      <w:r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>jardín</w:t>
      </w:r>
      <w:r w:rsidR="009C6537" w:rsidRP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 xml:space="preserve"> de l</w:t>
      </w:r>
      <w:r w:rsidR="009C6537">
        <w:rPr>
          <w:rFonts w:ascii="Arial" w:eastAsia="Arial" w:hAnsi="Arial" w:cs="Arial"/>
          <w:kern w:val="0"/>
          <w:sz w:val="32"/>
          <w:szCs w:val="32"/>
          <w:lang w:val="es-MX"/>
          <w14:ligatures w14:val="none"/>
        </w:rPr>
        <w:t>a comunidad y aprenda como ser un miembro</w:t>
      </w:r>
    </w:p>
    <w:p w14:paraId="3BFDB0ED" w14:textId="77777777" w:rsidR="007C78BE" w:rsidRPr="007C78BE" w:rsidRDefault="007C78BE" w:rsidP="007C78BE">
      <w:pPr>
        <w:widowControl w:val="0"/>
        <w:spacing w:after="0" w:line="230" w:lineRule="auto"/>
        <w:ind w:left="810" w:right="733"/>
        <w:jc w:val="center"/>
        <w:rPr>
          <w:rFonts w:ascii="Arial" w:eastAsia="Arial" w:hAnsi="Arial" w:cs="Arial"/>
          <w:color w:val="FF0000"/>
          <w:kern w:val="0"/>
          <w:sz w:val="20"/>
          <w:szCs w:val="20"/>
          <w:lang w:val="es-MX"/>
          <w14:ligatures w14:val="none"/>
        </w:rPr>
      </w:pPr>
    </w:p>
    <w:p w14:paraId="0E793C55" w14:textId="05DD284E" w:rsidR="007C78BE" w:rsidRPr="007C78BE" w:rsidRDefault="006A7B7C" w:rsidP="007C78BE">
      <w:pPr>
        <w:widowControl w:val="0"/>
        <w:spacing w:after="0" w:line="240" w:lineRule="auto"/>
        <w:ind w:right="720"/>
        <w:jc w:val="center"/>
        <w:rPr>
          <w:rFonts w:ascii="Cambria" w:eastAsia="Cambria" w:hAnsi="Cambria" w:cs="Cambria"/>
          <w:bCs/>
          <w:i/>
          <w:iCs/>
          <w:color w:val="FF0000"/>
          <w:kern w:val="0"/>
          <w:sz w:val="28"/>
          <w:szCs w:val="28"/>
          <w14:ligatures w14:val="none"/>
        </w:rPr>
      </w:pPr>
      <w:r w:rsidRPr="006A7B7C">
        <w:rPr>
          <w:rFonts w:ascii="Arial" w:eastAsia="Arial" w:hAnsi="Arial" w:cs="Arial"/>
          <w:bCs/>
          <w:i/>
          <w:iCs/>
          <w:color w:val="FF0000"/>
          <w:kern w:val="0"/>
          <w:sz w:val="28"/>
          <w:szCs w:val="28"/>
          <w14:ligatures w14:val="none"/>
        </w:rPr>
        <w:t xml:space="preserve">Parqueo disponible en Rock Machine Park </w:t>
      </w:r>
    </w:p>
    <w:p w14:paraId="5C0C4040" w14:textId="77777777" w:rsidR="007C78BE" w:rsidRPr="007C78BE" w:rsidRDefault="007C78BE" w:rsidP="007C78BE">
      <w:pPr>
        <w:widowControl w:val="0"/>
        <w:spacing w:after="0" w:line="240" w:lineRule="auto"/>
        <w:ind w:left="810" w:right="720"/>
        <w:jc w:val="center"/>
        <w:rPr>
          <w:rFonts w:ascii="Arial" w:eastAsia="Arial" w:hAnsi="Arial" w:cs="Arial"/>
          <w:b/>
          <w:color w:val="667F35"/>
          <w:kern w:val="0"/>
          <w:sz w:val="28"/>
          <w:szCs w:val="28"/>
          <w14:ligatures w14:val="none"/>
        </w:rPr>
      </w:pPr>
    </w:p>
    <w:p w14:paraId="3605DAD3" w14:textId="7A8C6A7F" w:rsidR="003F5267" w:rsidRPr="006A7B7C" w:rsidRDefault="006A7B7C" w:rsidP="006A7B7C">
      <w:pPr>
        <w:widowControl w:val="0"/>
        <w:spacing w:after="0" w:line="240" w:lineRule="auto"/>
        <w:ind w:left="2160" w:right="720"/>
        <w:jc w:val="center"/>
        <w:rPr>
          <w:rFonts w:ascii="Arial" w:eastAsia="Arial" w:hAnsi="Arial" w:cs="Arial"/>
          <w:b/>
          <w:color w:val="667F35"/>
          <w:kern w:val="0"/>
          <w:sz w:val="24"/>
          <w:szCs w:val="24"/>
          <w:lang w:val="es-MX"/>
          <w14:ligatures w14:val="none"/>
        </w:rPr>
      </w:pPr>
      <w:r w:rsidRPr="006A7B7C">
        <w:rPr>
          <w:rFonts w:ascii="Arial" w:eastAsia="Arial" w:hAnsi="Arial" w:cs="Arial"/>
          <w:b/>
          <w:color w:val="667F35"/>
          <w:kern w:val="0"/>
          <w:sz w:val="24"/>
          <w:szCs w:val="24"/>
          <w:lang w:val="es-MX"/>
          <w14:ligatures w14:val="none"/>
        </w:rPr>
        <w:t xml:space="preserve">Organizado por la Comisión de </w:t>
      </w:r>
      <w:r>
        <w:rPr>
          <w:rFonts w:ascii="Arial" w:eastAsia="Arial" w:hAnsi="Arial" w:cs="Arial"/>
          <w:b/>
          <w:color w:val="667F35"/>
          <w:kern w:val="0"/>
          <w:sz w:val="24"/>
          <w:szCs w:val="24"/>
          <w:lang w:val="es-MX"/>
          <w14:ligatures w14:val="none"/>
        </w:rPr>
        <w:t>Arboles de Sombra de Bound Brook y asociados con el Jardín Comunitario de Bound Brook, Bound Brook Recreation, La Biblioteca de Bound Brook y Middle Earth NJ</w:t>
      </w:r>
    </w:p>
    <w:sectPr w:rsidR="003F5267" w:rsidRPr="006A7B7C" w:rsidSect="009C653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E"/>
    <w:rsid w:val="0037248A"/>
    <w:rsid w:val="003F5267"/>
    <w:rsid w:val="00521FDF"/>
    <w:rsid w:val="00552541"/>
    <w:rsid w:val="006A7B7C"/>
    <w:rsid w:val="007C78BE"/>
    <w:rsid w:val="009C6537"/>
    <w:rsid w:val="00A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DF7E"/>
  <w15:chartTrackingRefBased/>
  <w15:docId w15:val="{1D971ECD-0438-4851-BD45-690D774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8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8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8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8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8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8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8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8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8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8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8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8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8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7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8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7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8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78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78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8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78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Pelaez</dc:creator>
  <cp:keywords/>
  <dc:description/>
  <cp:lastModifiedBy>Ashley Pelaez</cp:lastModifiedBy>
  <cp:revision>1</cp:revision>
  <dcterms:created xsi:type="dcterms:W3CDTF">2024-03-28T19:55:00Z</dcterms:created>
  <dcterms:modified xsi:type="dcterms:W3CDTF">2024-03-28T20:25:00Z</dcterms:modified>
</cp:coreProperties>
</file>